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6D7" w:rsidRPr="00953086" w:rsidRDefault="00B436D7" w:rsidP="00476701">
      <w:pPr>
        <w:spacing w:after="0" w:line="240" w:lineRule="auto"/>
        <w:ind w:left="1119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 w:rsidR="00C24F6A" w:rsidRPr="00953086">
        <w:rPr>
          <w:rFonts w:ascii="Times New Roman" w:hAnsi="Times New Roman" w:cs="Times New Roman"/>
          <w:sz w:val="28"/>
          <w:szCs w:val="28"/>
        </w:rPr>
        <w:t>2</w:t>
      </w:r>
    </w:p>
    <w:p w:rsidR="00B436D7" w:rsidRPr="00FF0CB8" w:rsidRDefault="00B436D7" w:rsidP="00476701">
      <w:pPr>
        <w:spacing w:after="0" w:line="240" w:lineRule="auto"/>
        <w:ind w:left="11199"/>
        <w:rPr>
          <w:rFonts w:ascii="Times New Roman" w:hAnsi="Times New Roman" w:cs="Times New Roman"/>
          <w:sz w:val="28"/>
          <w:szCs w:val="28"/>
        </w:rPr>
      </w:pPr>
    </w:p>
    <w:p w:rsidR="00B436D7" w:rsidRPr="00FF0CB8" w:rsidRDefault="00B436D7" w:rsidP="00476701">
      <w:pPr>
        <w:spacing w:after="0" w:line="240" w:lineRule="auto"/>
        <w:ind w:left="11199"/>
        <w:rPr>
          <w:rFonts w:ascii="Times New Roman" w:hAnsi="Times New Roman" w:cs="Times New Roman"/>
          <w:sz w:val="28"/>
          <w:szCs w:val="28"/>
        </w:rPr>
      </w:pPr>
      <w:r w:rsidRPr="00FF0CB8">
        <w:rPr>
          <w:rFonts w:ascii="Times New Roman" w:hAnsi="Times New Roman" w:cs="Times New Roman"/>
          <w:sz w:val="28"/>
          <w:szCs w:val="28"/>
        </w:rPr>
        <w:t>к Положению</w:t>
      </w:r>
    </w:p>
    <w:p w:rsidR="00B436D7" w:rsidRPr="00FF0CB8" w:rsidRDefault="00B436D7" w:rsidP="00B436D7">
      <w:pPr>
        <w:spacing w:after="0" w:line="240" w:lineRule="auto"/>
        <w:ind w:left="11057"/>
        <w:rPr>
          <w:rFonts w:ascii="Times New Roman" w:hAnsi="Times New Roman" w:cs="Times New Roman"/>
          <w:sz w:val="28"/>
          <w:szCs w:val="28"/>
        </w:rPr>
      </w:pPr>
    </w:p>
    <w:p w:rsidR="00B436D7" w:rsidRPr="00B436D7" w:rsidRDefault="00B436D7" w:rsidP="00B436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0CB8">
        <w:rPr>
          <w:rFonts w:ascii="Times New Roman" w:hAnsi="Times New Roman" w:cs="Times New Roman"/>
          <w:b/>
          <w:sz w:val="28"/>
          <w:szCs w:val="28"/>
        </w:rPr>
        <w:t>ФОРМА</w:t>
      </w:r>
    </w:p>
    <w:p w:rsidR="00B436D7" w:rsidRPr="00C24F6A" w:rsidRDefault="00B436D7" w:rsidP="00B436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плана </w:t>
      </w:r>
      <w:r w:rsidR="00C24F6A" w:rsidRPr="00C24F6A">
        <w:rPr>
          <w:rFonts w:ascii="Times New Roman" w:hAnsi="Times New Roman" w:cs="Times New Roman"/>
          <w:b/>
          <w:sz w:val="28"/>
          <w:szCs w:val="28"/>
        </w:rPr>
        <w:t>мероприятий по минимизации коррупционных рисков</w:t>
      </w:r>
    </w:p>
    <w:p w:rsidR="00B436D7" w:rsidRPr="00FF0CB8" w:rsidRDefault="00B436D7" w:rsidP="00B436D7">
      <w:pPr>
        <w:spacing w:after="0" w:line="240" w:lineRule="auto"/>
        <w:ind w:left="11057"/>
        <w:rPr>
          <w:rFonts w:ascii="Times New Roman" w:hAnsi="Times New Roman" w:cs="Times New Roman"/>
          <w:sz w:val="28"/>
          <w:szCs w:val="28"/>
        </w:rPr>
      </w:pPr>
    </w:p>
    <w:p w:rsidR="00B436D7" w:rsidRPr="00B436D7" w:rsidRDefault="00B436D7" w:rsidP="00476701">
      <w:pPr>
        <w:tabs>
          <w:tab w:val="left" w:pos="11199"/>
          <w:tab w:val="left" w:pos="11624"/>
        </w:tabs>
        <w:spacing w:after="0" w:line="240" w:lineRule="auto"/>
        <w:ind w:left="1119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B436D7" w:rsidRPr="00FF0CB8" w:rsidRDefault="00B436D7" w:rsidP="00476701">
      <w:pPr>
        <w:tabs>
          <w:tab w:val="left" w:pos="11199"/>
          <w:tab w:val="left" w:pos="11624"/>
        </w:tabs>
        <w:spacing w:after="0" w:line="240" w:lineRule="auto"/>
        <w:ind w:left="11199"/>
        <w:rPr>
          <w:rFonts w:ascii="Times New Roman" w:hAnsi="Times New Roman" w:cs="Times New Roman"/>
          <w:sz w:val="28"/>
          <w:szCs w:val="28"/>
        </w:rPr>
      </w:pPr>
    </w:p>
    <w:p w:rsidR="00B436D7" w:rsidRDefault="00DF6C1C" w:rsidP="00476701">
      <w:pPr>
        <w:tabs>
          <w:tab w:val="left" w:pos="11199"/>
          <w:tab w:val="left" w:pos="11624"/>
        </w:tabs>
        <w:spacing w:after="0" w:line="240" w:lineRule="auto"/>
        <w:ind w:left="1119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приказом директора</w:t>
      </w:r>
    </w:p>
    <w:p w:rsidR="00DF6C1C" w:rsidRPr="00FF0CB8" w:rsidRDefault="00DF6C1C" w:rsidP="00476701">
      <w:pPr>
        <w:tabs>
          <w:tab w:val="left" w:pos="11199"/>
          <w:tab w:val="left" w:pos="11624"/>
        </w:tabs>
        <w:spacing w:after="0" w:line="240" w:lineRule="auto"/>
        <w:ind w:left="1119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Богородской ЦБС</w:t>
      </w:r>
    </w:p>
    <w:p w:rsidR="00B436D7" w:rsidRPr="00187713" w:rsidRDefault="00B436D7" w:rsidP="00476701">
      <w:pPr>
        <w:tabs>
          <w:tab w:val="left" w:pos="11199"/>
          <w:tab w:val="left" w:pos="11624"/>
        </w:tabs>
        <w:spacing w:after="0" w:line="240" w:lineRule="auto"/>
        <w:ind w:left="11199"/>
        <w:rPr>
          <w:rFonts w:ascii="Times New Roman" w:hAnsi="Times New Roman" w:cs="Times New Roman"/>
          <w:sz w:val="28"/>
          <w:szCs w:val="28"/>
        </w:rPr>
      </w:pPr>
      <w:r w:rsidRPr="00187713">
        <w:rPr>
          <w:rFonts w:ascii="Times New Roman" w:hAnsi="Times New Roman" w:cs="Times New Roman"/>
          <w:sz w:val="28"/>
          <w:szCs w:val="28"/>
        </w:rPr>
        <w:t xml:space="preserve">от </w:t>
      </w:r>
      <w:r w:rsidR="00DF6C1C">
        <w:rPr>
          <w:rFonts w:ascii="Times New Roman" w:hAnsi="Times New Roman" w:cs="Times New Roman"/>
          <w:sz w:val="28"/>
          <w:szCs w:val="28"/>
        </w:rPr>
        <w:t xml:space="preserve">24.05.2024 </w:t>
      </w:r>
      <w:r w:rsidRPr="00187713">
        <w:rPr>
          <w:rFonts w:ascii="Times New Roman" w:hAnsi="Times New Roman" w:cs="Times New Roman"/>
          <w:sz w:val="28"/>
          <w:szCs w:val="28"/>
        </w:rPr>
        <w:t>№</w:t>
      </w:r>
      <w:r w:rsidR="00897465">
        <w:rPr>
          <w:rFonts w:ascii="Times New Roman" w:hAnsi="Times New Roman" w:cs="Times New Roman"/>
          <w:sz w:val="28"/>
          <w:szCs w:val="28"/>
        </w:rPr>
        <w:t xml:space="preserve"> 21</w:t>
      </w:r>
      <w:bookmarkStart w:id="0" w:name="_GoBack"/>
      <w:bookmarkEnd w:id="0"/>
    </w:p>
    <w:p w:rsidR="00B436D7" w:rsidRPr="00187713" w:rsidRDefault="00B436D7" w:rsidP="00B436D7">
      <w:pPr>
        <w:spacing w:after="0" w:line="240" w:lineRule="auto"/>
        <w:ind w:left="11057"/>
        <w:rPr>
          <w:rFonts w:ascii="Times New Roman" w:hAnsi="Times New Roman" w:cs="Times New Roman"/>
          <w:sz w:val="28"/>
          <w:szCs w:val="28"/>
        </w:rPr>
      </w:pPr>
    </w:p>
    <w:p w:rsidR="00D939F3" w:rsidRPr="00C24F6A" w:rsidRDefault="00BE1E19" w:rsidP="009B06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BE1E19" w:rsidRPr="00CB3E72" w:rsidRDefault="00C24F6A" w:rsidP="00C24F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4F6A">
        <w:rPr>
          <w:rFonts w:ascii="Times New Roman" w:hAnsi="Times New Roman" w:cs="Times New Roman"/>
          <w:b/>
          <w:sz w:val="28"/>
          <w:szCs w:val="28"/>
        </w:rPr>
        <w:t xml:space="preserve">мероприятий по минимизации коррупционных рисков </w:t>
      </w:r>
    </w:p>
    <w:p w:rsidR="009B0666" w:rsidRPr="00CB3E72" w:rsidRDefault="009B0666" w:rsidP="009B06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3279"/>
        <w:gridCol w:w="2530"/>
        <w:gridCol w:w="2531"/>
        <w:gridCol w:w="2018"/>
        <w:gridCol w:w="2011"/>
        <w:gridCol w:w="1857"/>
      </w:tblGrid>
      <w:tr w:rsidR="00953086" w:rsidRPr="00C36C7F" w:rsidTr="00625611">
        <w:trPr>
          <w:trHeight w:val="800"/>
          <w:tblHeader/>
        </w:trPr>
        <w:tc>
          <w:tcPr>
            <w:tcW w:w="189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953086" w:rsidRPr="0091145B" w:rsidRDefault="00953086" w:rsidP="001A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1145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109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91145B" w:rsidRDefault="00953086" w:rsidP="001A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1145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Мероприятие </w:t>
            </w:r>
          </w:p>
          <w:p w:rsidR="0091145B" w:rsidRDefault="00953086" w:rsidP="00911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1145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по минимизации </w:t>
            </w:r>
          </w:p>
          <w:p w:rsidR="00953086" w:rsidRPr="0091145B" w:rsidRDefault="00953086" w:rsidP="00911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1145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коррупционных рисков</w:t>
            </w:r>
          </w:p>
        </w:tc>
        <w:tc>
          <w:tcPr>
            <w:tcW w:w="856" w:type="pct"/>
            <w:tcBorders>
              <w:bottom w:val="single" w:sz="4" w:space="0" w:color="auto"/>
            </w:tcBorders>
          </w:tcPr>
          <w:p w:rsidR="00953086" w:rsidRPr="0091145B" w:rsidRDefault="00953086" w:rsidP="00953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1145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Направление </w:t>
            </w:r>
          </w:p>
          <w:p w:rsidR="00953086" w:rsidRPr="0091145B" w:rsidRDefault="00953086" w:rsidP="009530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1145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деятельности</w:t>
            </w:r>
          </w:p>
        </w:tc>
        <w:tc>
          <w:tcPr>
            <w:tcW w:w="856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953086" w:rsidRPr="0091145B" w:rsidRDefault="00953086" w:rsidP="001A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1145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Критическая точка</w:t>
            </w:r>
          </w:p>
        </w:tc>
        <w:tc>
          <w:tcPr>
            <w:tcW w:w="682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953086" w:rsidRPr="0091145B" w:rsidRDefault="00953086" w:rsidP="001A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1145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Срок </w:t>
            </w:r>
          </w:p>
          <w:p w:rsidR="00953086" w:rsidRPr="0091145B" w:rsidRDefault="00953086" w:rsidP="001A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1145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(периодичность) реализации</w:t>
            </w: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91145B" w:rsidRPr="0091145B" w:rsidRDefault="00953086" w:rsidP="00911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1145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Ответственный за реализацию </w:t>
            </w:r>
          </w:p>
          <w:p w:rsidR="00953086" w:rsidRPr="0091145B" w:rsidRDefault="00953086" w:rsidP="003F7D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1145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работник              </w:t>
            </w:r>
          </w:p>
        </w:tc>
        <w:tc>
          <w:tcPr>
            <w:tcW w:w="628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953086" w:rsidRPr="0091145B" w:rsidRDefault="00953086" w:rsidP="001A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1145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Планируемый результат</w:t>
            </w:r>
          </w:p>
        </w:tc>
      </w:tr>
      <w:tr w:rsidR="00953086" w:rsidRPr="00C36C7F" w:rsidTr="00625611">
        <w:trPr>
          <w:trHeight w:val="2182"/>
        </w:trPr>
        <w:tc>
          <w:tcPr>
            <w:tcW w:w="189" w:type="pct"/>
            <w:tcBorders>
              <w:bottom w:val="single" w:sz="4" w:space="0" w:color="auto"/>
            </w:tcBorders>
            <w:shd w:val="clear" w:color="auto" w:fill="auto"/>
          </w:tcPr>
          <w:p w:rsidR="00953086" w:rsidRPr="00CA7F07" w:rsidRDefault="00CA7F07" w:rsidP="000D1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A7F0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09" w:type="pct"/>
            <w:tcBorders>
              <w:bottom w:val="single" w:sz="4" w:space="0" w:color="auto"/>
            </w:tcBorders>
            <w:shd w:val="clear" w:color="auto" w:fill="auto"/>
          </w:tcPr>
          <w:p w:rsidR="00953086" w:rsidRPr="00C135E7" w:rsidRDefault="0091145B" w:rsidP="00CA7F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Информационная открытость деятельности </w:t>
            </w:r>
            <w:r w:rsidRPr="00C135E7">
              <w:rPr>
                <w:rFonts w:ascii="Times New Roman" w:hAnsi="Times New Roman" w:cs="Times New Roman"/>
                <w:i/>
                <w:sz w:val="24"/>
                <w:szCs w:val="24"/>
              </w:rPr>
              <w:t>(наименование учреждения (организации)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 xml:space="preserve"> (далее –  Учреждение)</w:t>
            </w:r>
          </w:p>
        </w:tc>
        <w:tc>
          <w:tcPr>
            <w:tcW w:w="856" w:type="pct"/>
            <w:tcBorders>
              <w:bottom w:val="single" w:sz="4" w:space="0" w:color="auto"/>
            </w:tcBorders>
          </w:tcPr>
          <w:p w:rsidR="0091145B" w:rsidRPr="00C135E7" w:rsidRDefault="00CE148E" w:rsidP="00CE14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1145B" w:rsidRPr="00C135E7">
              <w:rPr>
                <w:rFonts w:ascii="Times New Roman" w:hAnsi="Times New Roman" w:cs="Times New Roman"/>
                <w:sz w:val="24"/>
                <w:szCs w:val="24"/>
              </w:rPr>
              <w:t>рганизация</w:t>
            </w:r>
          </w:p>
          <w:p w:rsidR="00C473C1" w:rsidRDefault="0091145B" w:rsidP="00CE14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 </w:t>
            </w:r>
          </w:p>
          <w:p w:rsidR="0091145B" w:rsidRPr="00C135E7" w:rsidRDefault="0091145B" w:rsidP="00CE14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Учреждения</w:t>
            </w:r>
          </w:p>
          <w:p w:rsidR="00953086" w:rsidRPr="00C135E7" w:rsidRDefault="00953086" w:rsidP="00CE14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6" w:type="pct"/>
            <w:tcBorders>
              <w:bottom w:val="single" w:sz="4" w:space="0" w:color="auto"/>
            </w:tcBorders>
            <w:shd w:val="clear" w:color="auto" w:fill="auto"/>
          </w:tcPr>
          <w:p w:rsidR="00CE148E" w:rsidRPr="00C135E7" w:rsidRDefault="00206C5A" w:rsidP="00CE1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</w:t>
            </w:r>
            <w:r w:rsidR="00FF13CB"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ринятие </w:t>
            </w:r>
          </w:p>
          <w:p w:rsidR="00CE148E" w:rsidRPr="00C135E7" w:rsidRDefault="00FF13CB" w:rsidP="00CE1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управленческих </w:t>
            </w:r>
          </w:p>
          <w:p w:rsidR="00953086" w:rsidRPr="00C135E7" w:rsidRDefault="00FF13CB" w:rsidP="00CE1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решений</w:t>
            </w:r>
          </w:p>
        </w:tc>
        <w:tc>
          <w:tcPr>
            <w:tcW w:w="682" w:type="pct"/>
            <w:tcBorders>
              <w:bottom w:val="single" w:sz="4" w:space="0" w:color="auto"/>
            </w:tcBorders>
            <w:shd w:val="clear" w:color="auto" w:fill="auto"/>
          </w:tcPr>
          <w:p w:rsidR="00953086" w:rsidRPr="00C135E7" w:rsidRDefault="0091145B" w:rsidP="00CE1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</w:tcPr>
          <w:p w:rsidR="0091145B" w:rsidRPr="00C135E7" w:rsidRDefault="0091145B" w:rsidP="00CA7F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91145B" w:rsidRPr="00C135E7" w:rsidRDefault="0091145B" w:rsidP="00CA7F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Учреждения,</w:t>
            </w:r>
          </w:p>
          <w:p w:rsidR="0091145B" w:rsidRPr="00C135E7" w:rsidRDefault="0091145B" w:rsidP="00CA7F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заместители</w:t>
            </w:r>
          </w:p>
          <w:p w:rsidR="0091145B" w:rsidRPr="00C135E7" w:rsidRDefault="0091145B" w:rsidP="00CA7F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руководителя</w:t>
            </w:r>
          </w:p>
          <w:p w:rsidR="0091145B" w:rsidRPr="00C135E7" w:rsidRDefault="0091145B" w:rsidP="00CA7F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Учреждения,</w:t>
            </w:r>
          </w:p>
          <w:p w:rsidR="0091145B" w:rsidRPr="00C135E7" w:rsidRDefault="0091145B" w:rsidP="00CA7F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руководители структурных</w:t>
            </w:r>
          </w:p>
          <w:p w:rsidR="00953086" w:rsidRPr="00C135E7" w:rsidRDefault="0091145B" w:rsidP="00CA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подразделений</w:t>
            </w:r>
          </w:p>
        </w:tc>
        <w:tc>
          <w:tcPr>
            <w:tcW w:w="628" w:type="pct"/>
            <w:tcBorders>
              <w:bottom w:val="single" w:sz="4" w:space="0" w:color="auto"/>
            </w:tcBorders>
            <w:shd w:val="clear" w:color="auto" w:fill="auto"/>
          </w:tcPr>
          <w:p w:rsidR="00953086" w:rsidRPr="00C135E7" w:rsidRDefault="0091145B" w:rsidP="00CE1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минимизация коррупционных рисков</w:t>
            </w:r>
          </w:p>
        </w:tc>
      </w:tr>
      <w:tr w:rsidR="00C11661" w:rsidRPr="00C36C7F" w:rsidTr="00625611">
        <w:trPr>
          <w:trHeight w:val="800"/>
        </w:trPr>
        <w:tc>
          <w:tcPr>
            <w:tcW w:w="189" w:type="pct"/>
            <w:tcBorders>
              <w:top w:val="single" w:sz="4" w:space="0" w:color="auto"/>
            </w:tcBorders>
            <w:shd w:val="clear" w:color="auto" w:fill="auto"/>
          </w:tcPr>
          <w:p w:rsidR="00C11661" w:rsidRPr="00CA7F07" w:rsidRDefault="00C11661" w:rsidP="000D1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A7F0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09" w:type="pct"/>
            <w:tcBorders>
              <w:top w:val="single" w:sz="4" w:space="0" w:color="auto"/>
            </w:tcBorders>
            <w:shd w:val="clear" w:color="auto" w:fill="auto"/>
          </w:tcPr>
          <w:p w:rsidR="00C11661" w:rsidRPr="00C069C5" w:rsidRDefault="00C11661" w:rsidP="00C651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Внедрение систем электро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ного взаимодействия с гра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ж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данами</w:t>
            </w:r>
            <w:r w:rsidR="00C069C5" w:rsidRPr="00C069C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069C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 организациями</w:t>
            </w:r>
          </w:p>
        </w:tc>
        <w:tc>
          <w:tcPr>
            <w:tcW w:w="856" w:type="pct"/>
            <w:tcBorders>
              <w:top w:val="single" w:sz="4" w:space="0" w:color="auto"/>
            </w:tcBorders>
          </w:tcPr>
          <w:p w:rsidR="00C11661" w:rsidRPr="00C135E7" w:rsidRDefault="00C11661" w:rsidP="00C651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функции, связанные</w:t>
            </w:r>
          </w:p>
          <w:p w:rsidR="00C11661" w:rsidRPr="00C135E7" w:rsidRDefault="00C11661" w:rsidP="00C651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 основным видом</w:t>
            </w:r>
          </w:p>
          <w:p w:rsidR="00C11661" w:rsidRPr="00C069C5" w:rsidRDefault="00C11661" w:rsidP="00C651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деятельности </w:t>
            </w:r>
          </w:p>
          <w:p w:rsidR="00C11661" w:rsidRPr="00C135E7" w:rsidRDefault="00C11661" w:rsidP="00C651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Учреждения</w:t>
            </w:r>
          </w:p>
        </w:tc>
        <w:tc>
          <w:tcPr>
            <w:tcW w:w="856" w:type="pct"/>
            <w:tcBorders>
              <w:top w:val="single" w:sz="4" w:space="0" w:color="auto"/>
            </w:tcBorders>
            <w:shd w:val="clear" w:color="auto" w:fill="auto"/>
          </w:tcPr>
          <w:p w:rsidR="00C11661" w:rsidRPr="00C135E7" w:rsidRDefault="00C11661" w:rsidP="00C651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оказание </w:t>
            </w:r>
          </w:p>
          <w:p w:rsidR="00C11661" w:rsidRPr="00C135E7" w:rsidRDefault="00C11661" w:rsidP="00C651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государственных </w:t>
            </w:r>
          </w:p>
          <w:p w:rsidR="00C11661" w:rsidRPr="00C135E7" w:rsidRDefault="00C11661" w:rsidP="00C6513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 xml:space="preserve">(муниципальных) 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услуг</w:t>
            </w:r>
          </w:p>
        </w:tc>
        <w:tc>
          <w:tcPr>
            <w:tcW w:w="682" w:type="pct"/>
            <w:tcBorders>
              <w:top w:val="single" w:sz="4" w:space="0" w:color="auto"/>
            </w:tcBorders>
            <w:shd w:val="clear" w:color="auto" w:fill="auto"/>
          </w:tcPr>
          <w:p w:rsidR="00C11661" w:rsidRPr="00C135E7" w:rsidRDefault="00C11661" w:rsidP="00C65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постоянно</w:t>
            </w:r>
          </w:p>
        </w:tc>
        <w:tc>
          <w:tcPr>
            <w:tcW w:w="680" w:type="pct"/>
            <w:tcBorders>
              <w:top w:val="single" w:sz="4" w:space="0" w:color="auto"/>
            </w:tcBorders>
            <w:shd w:val="clear" w:color="auto" w:fill="auto"/>
          </w:tcPr>
          <w:p w:rsidR="00C11661" w:rsidRPr="00C135E7" w:rsidRDefault="00C11661" w:rsidP="00C116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C11661" w:rsidRPr="00C135E7" w:rsidRDefault="00C11661" w:rsidP="00C116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Учреждения,</w:t>
            </w:r>
          </w:p>
          <w:p w:rsidR="00C11661" w:rsidRPr="00C135E7" w:rsidRDefault="00C11661" w:rsidP="00C116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заместители</w:t>
            </w:r>
          </w:p>
          <w:p w:rsidR="00C11661" w:rsidRPr="00C135E7" w:rsidRDefault="00C11661" w:rsidP="00C116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руководителя</w:t>
            </w:r>
          </w:p>
          <w:p w:rsidR="00C11661" w:rsidRPr="00C135E7" w:rsidRDefault="00C11661" w:rsidP="00C11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628" w:type="pct"/>
            <w:tcBorders>
              <w:top w:val="single" w:sz="4" w:space="0" w:color="auto"/>
            </w:tcBorders>
            <w:shd w:val="clear" w:color="auto" w:fill="auto"/>
          </w:tcPr>
          <w:p w:rsidR="00C11661" w:rsidRPr="00C135E7" w:rsidRDefault="00C11661" w:rsidP="00C65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минимизация коррупционных рисков</w:t>
            </w:r>
          </w:p>
        </w:tc>
      </w:tr>
      <w:tr w:rsidR="00C11661" w:rsidRPr="00C36C7F" w:rsidTr="00CA7F07">
        <w:trPr>
          <w:trHeight w:val="800"/>
        </w:trPr>
        <w:tc>
          <w:tcPr>
            <w:tcW w:w="189" w:type="pct"/>
            <w:shd w:val="clear" w:color="auto" w:fill="auto"/>
          </w:tcPr>
          <w:p w:rsidR="00C11661" w:rsidRPr="00CA7F07" w:rsidRDefault="00C11661" w:rsidP="000D1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A7F0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109" w:type="pct"/>
            <w:shd w:val="clear" w:color="auto" w:fill="auto"/>
          </w:tcPr>
          <w:p w:rsidR="00C11661" w:rsidRPr="00C135E7" w:rsidRDefault="00C11661" w:rsidP="00A95F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Принятие решений об уст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новлении выплат стимул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рующего характера работн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кам постоянно действующей в Учреждении комиссией на основании служебных зап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сок руководителей структу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ных подразделений</w:t>
            </w:r>
            <w:r w:rsidRPr="00C135E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56" w:type="pct"/>
          </w:tcPr>
          <w:p w:rsidR="00C11661" w:rsidRPr="00C135E7" w:rsidRDefault="00C11661" w:rsidP="00A95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трудовые отношения</w:t>
            </w:r>
          </w:p>
        </w:tc>
        <w:tc>
          <w:tcPr>
            <w:tcW w:w="856" w:type="pct"/>
            <w:shd w:val="clear" w:color="auto" w:fill="auto"/>
          </w:tcPr>
          <w:p w:rsidR="00C11661" w:rsidRPr="00C135E7" w:rsidRDefault="00C11661" w:rsidP="00A95F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оплата труда</w:t>
            </w:r>
          </w:p>
          <w:p w:rsidR="00C11661" w:rsidRPr="00C135E7" w:rsidRDefault="00C11661" w:rsidP="00A95F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работников</w:t>
            </w:r>
          </w:p>
          <w:p w:rsidR="00C11661" w:rsidRPr="00C135E7" w:rsidRDefault="00C11661" w:rsidP="00A95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2" w:type="pct"/>
            <w:shd w:val="clear" w:color="auto" w:fill="auto"/>
          </w:tcPr>
          <w:p w:rsidR="00C11661" w:rsidRPr="00C135E7" w:rsidRDefault="00C11661" w:rsidP="00A95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680" w:type="pct"/>
            <w:shd w:val="clear" w:color="auto" w:fill="auto"/>
          </w:tcPr>
          <w:p w:rsidR="00C11661" w:rsidRPr="00C135E7" w:rsidRDefault="00C11661" w:rsidP="00A95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председатель</w:t>
            </w:r>
          </w:p>
          <w:p w:rsidR="00C11661" w:rsidRPr="00C135E7" w:rsidRDefault="00C11661" w:rsidP="00A95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постоянно</w:t>
            </w:r>
          </w:p>
          <w:p w:rsidR="00C473C1" w:rsidRDefault="00C11661" w:rsidP="00A95F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действующей комиссии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 xml:space="preserve"> по установлению выплат </w:t>
            </w:r>
          </w:p>
          <w:p w:rsidR="00C473C1" w:rsidRDefault="00C11661" w:rsidP="00A95F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 xml:space="preserve">стимулирующего характера </w:t>
            </w:r>
          </w:p>
          <w:p w:rsidR="00C11661" w:rsidRPr="00C135E7" w:rsidRDefault="00C11661" w:rsidP="00A95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работникам</w:t>
            </w:r>
          </w:p>
        </w:tc>
        <w:tc>
          <w:tcPr>
            <w:tcW w:w="628" w:type="pct"/>
            <w:shd w:val="clear" w:color="auto" w:fill="auto"/>
          </w:tcPr>
          <w:p w:rsidR="00C11661" w:rsidRPr="00C135E7" w:rsidRDefault="00C11661" w:rsidP="00A95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минимизация коррупционных рисков</w:t>
            </w:r>
          </w:p>
        </w:tc>
      </w:tr>
      <w:tr w:rsidR="00C11661" w:rsidRPr="00C36C7F" w:rsidTr="00BD7F79">
        <w:trPr>
          <w:trHeight w:val="800"/>
        </w:trPr>
        <w:tc>
          <w:tcPr>
            <w:tcW w:w="189" w:type="pct"/>
            <w:tcBorders>
              <w:bottom w:val="single" w:sz="4" w:space="0" w:color="auto"/>
            </w:tcBorders>
            <w:shd w:val="clear" w:color="auto" w:fill="auto"/>
          </w:tcPr>
          <w:p w:rsidR="00C11661" w:rsidRPr="00CA7F07" w:rsidRDefault="00C11661" w:rsidP="000D1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09" w:type="pct"/>
            <w:tcBorders>
              <w:bottom w:val="single" w:sz="4" w:space="0" w:color="auto"/>
            </w:tcBorders>
            <w:shd w:val="clear" w:color="auto" w:fill="auto"/>
          </w:tcPr>
          <w:p w:rsidR="00C11661" w:rsidRPr="00C135E7" w:rsidRDefault="00C11661" w:rsidP="00A95F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Коллегиальное рассмотрение вопросов  использования бюджетных средств и средств от иной приносящей доход деятельности</w:t>
            </w:r>
          </w:p>
        </w:tc>
        <w:tc>
          <w:tcPr>
            <w:tcW w:w="856" w:type="pct"/>
            <w:tcBorders>
              <w:bottom w:val="single" w:sz="4" w:space="0" w:color="auto"/>
            </w:tcBorders>
          </w:tcPr>
          <w:p w:rsidR="00C11661" w:rsidRPr="00C135E7" w:rsidRDefault="00C11661" w:rsidP="00C11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распоряжение </w:t>
            </w:r>
          </w:p>
          <w:p w:rsidR="00C11661" w:rsidRPr="00C135E7" w:rsidRDefault="00C11661" w:rsidP="00C11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бюджетными</w:t>
            </w:r>
          </w:p>
          <w:p w:rsidR="00C11661" w:rsidRPr="00C135E7" w:rsidRDefault="00C11661" w:rsidP="00C11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средствами и </w:t>
            </w:r>
          </w:p>
          <w:p w:rsidR="00C11661" w:rsidRPr="00C135E7" w:rsidRDefault="00C11661" w:rsidP="00C11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государственным (муниципальным) имуществом </w:t>
            </w:r>
          </w:p>
        </w:tc>
        <w:tc>
          <w:tcPr>
            <w:tcW w:w="856" w:type="pct"/>
            <w:tcBorders>
              <w:bottom w:val="single" w:sz="4" w:space="0" w:color="auto"/>
            </w:tcBorders>
            <w:shd w:val="clear" w:color="auto" w:fill="auto"/>
          </w:tcPr>
          <w:p w:rsidR="00C11661" w:rsidRPr="00C135E7" w:rsidRDefault="00C11661" w:rsidP="00A95F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принятие решений об использовании бю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жетных ассигнований, средств от иной пр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носящей доход де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тельности</w:t>
            </w:r>
          </w:p>
        </w:tc>
        <w:tc>
          <w:tcPr>
            <w:tcW w:w="682" w:type="pct"/>
            <w:tcBorders>
              <w:bottom w:val="single" w:sz="4" w:space="0" w:color="auto"/>
            </w:tcBorders>
            <w:shd w:val="clear" w:color="auto" w:fill="auto"/>
          </w:tcPr>
          <w:p w:rsidR="00C11661" w:rsidRPr="00C135E7" w:rsidRDefault="00C11661" w:rsidP="00A95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</w:tcPr>
          <w:p w:rsidR="00C11661" w:rsidRPr="00C11661" w:rsidRDefault="00C11661" w:rsidP="00C116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61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</w:p>
          <w:p w:rsidR="00C11661" w:rsidRPr="00C11661" w:rsidRDefault="00C11661" w:rsidP="00C116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61">
              <w:rPr>
                <w:rFonts w:ascii="Times New Roman" w:hAnsi="Times New Roman" w:cs="Times New Roman"/>
                <w:sz w:val="24"/>
                <w:szCs w:val="24"/>
              </w:rPr>
              <w:t>Учреждения,</w:t>
            </w:r>
          </w:p>
          <w:p w:rsidR="00C11661" w:rsidRPr="00C11661" w:rsidRDefault="00C11661" w:rsidP="00C116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61">
              <w:rPr>
                <w:rFonts w:ascii="Times New Roman" w:hAnsi="Times New Roman" w:cs="Times New Roman"/>
                <w:sz w:val="24"/>
                <w:szCs w:val="24"/>
              </w:rPr>
              <w:t>заместители</w:t>
            </w:r>
          </w:p>
          <w:p w:rsidR="00C11661" w:rsidRPr="00C11661" w:rsidRDefault="00C11661" w:rsidP="00C116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61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руководителя </w:t>
            </w:r>
          </w:p>
          <w:p w:rsidR="00C11661" w:rsidRPr="00C11661" w:rsidRDefault="00C11661" w:rsidP="00C116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1661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Учреждения, </w:t>
            </w:r>
          </w:p>
          <w:p w:rsidR="00C11661" w:rsidRPr="00C135E7" w:rsidRDefault="00C11661" w:rsidP="00C116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 xml:space="preserve">главный </w:t>
            </w:r>
          </w:p>
          <w:p w:rsidR="00C11661" w:rsidRPr="00C135E7" w:rsidRDefault="00C11661" w:rsidP="00C11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бухгалтер</w:t>
            </w:r>
          </w:p>
        </w:tc>
        <w:tc>
          <w:tcPr>
            <w:tcW w:w="628" w:type="pct"/>
            <w:tcBorders>
              <w:bottom w:val="single" w:sz="4" w:space="0" w:color="auto"/>
            </w:tcBorders>
            <w:shd w:val="clear" w:color="auto" w:fill="auto"/>
          </w:tcPr>
          <w:p w:rsidR="00C11661" w:rsidRPr="00C135E7" w:rsidRDefault="00C11661" w:rsidP="00A95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минимизация коррупционных рисков</w:t>
            </w:r>
          </w:p>
        </w:tc>
      </w:tr>
      <w:tr w:rsidR="00C11661" w:rsidRPr="00C36C7F" w:rsidTr="00BD7F79">
        <w:trPr>
          <w:trHeight w:val="800"/>
        </w:trPr>
        <w:tc>
          <w:tcPr>
            <w:tcW w:w="189" w:type="pct"/>
            <w:tcBorders>
              <w:bottom w:val="single" w:sz="4" w:space="0" w:color="auto"/>
            </w:tcBorders>
            <w:shd w:val="clear" w:color="auto" w:fill="auto"/>
          </w:tcPr>
          <w:p w:rsidR="00C11661" w:rsidRPr="00CA7F07" w:rsidRDefault="00C11661" w:rsidP="000D1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09" w:type="pct"/>
            <w:tcBorders>
              <w:bottom w:val="single" w:sz="4" w:space="0" w:color="auto"/>
            </w:tcBorders>
            <w:shd w:val="clear" w:color="auto" w:fill="auto"/>
          </w:tcPr>
          <w:p w:rsidR="00C11661" w:rsidRPr="00C135E7" w:rsidRDefault="00C11661" w:rsidP="00206C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Включение в должностные инструкции (трудовые дог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воры) работников Учрежд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ния обязанности о неразгл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шении служебной информ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ции, персональных данных и ответственности за несобл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 xml:space="preserve">дение такой обязанности </w:t>
            </w:r>
          </w:p>
        </w:tc>
        <w:tc>
          <w:tcPr>
            <w:tcW w:w="856" w:type="pct"/>
            <w:tcBorders>
              <w:bottom w:val="single" w:sz="4" w:space="0" w:color="auto"/>
            </w:tcBorders>
          </w:tcPr>
          <w:p w:rsidR="00C11661" w:rsidRPr="00C135E7" w:rsidRDefault="00C11661" w:rsidP="00CE1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работа с информацией</w:t>
            </w:r>
          </w:p>
        </w:tc>
        <w:tc>
          <w:tcPr>
            <w:tcW w:w="856" w:type="pct"/>
            <w:tcBorders>
              <w:bottom w:val="single" w:sz="4" w:space="0" w:color="auto"/>
            </w:tcBorders>
            <w:shd w:val="clear" w:color="auto" w:fill="auto"/>
          </w:tcPr>
          <w:p w:rsidR="00C11661" w:rsidRPr="00C135E7" w:rsidRDefault="00C11661" w:rsidP="00C11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работа со служебной информацией, соде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жащейся в информ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ционных системах, документах, в том числе с персональн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ми данными работн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ков Учреждения и п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 xml:space="preserve">лучателей услуг </w:t>
            </w:r>
          </w:p>
        </w:tc>
        <w:tc>
          <w:tcPr>
            <w:tcW w:w="682" w:type="pct"/>
            <w:tcBorders>
              <w:bottom w:val="single" w:sz="4" w:space="0" w:color="auto"/>
            </w:tcBorders>
            <w:shd w:val="clear" w:color="auto" w:fill="auto"/>
          </w:tcPr>
          <w:p w:rsidR="00C11661" w:rsidRPr="00C135E7" w:rsidRDefault="00C11661" w:rsidP="00CE1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</w:tcPr>
          <w:p w:rsidR="004E103D" w:rsidRDefault="004E103D" w:rsidP="00CA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должностное </w:t>
            </w:r>
          </w:p>
          <w:p w:rsidR="00C11661" w:rsidRPr="00C135E7" w:rsidRDefault="00C11661" w:rsidP="00CA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лицо, </w:t>
            </w:r>
          </w:p>
          <w:p w:rsidR="00C11661" w:rsidRPr="00C135E7" w:rsidRDefault="00C11661" w:rsidP="00CA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ответственное </w:t>
            </w:r>
          </w:p>
          <w:p w:rsidR="00C11661" w:rsidRPr="00C135E7" w:rsidRDefault="00C11661" w:rsidP="00CA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 профилактику коррупционных и иных </w:t>
            </w:r>
          </w:p>
          <w:p w:rsidR="00C11661" w:rsidRPr="00C135E7" w:rsidRDefault="00C11661" w:rsidP="00CA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правонарушений в Учреждении</w:t>
            </w:r>
          </w:p>
        </w:tc>
        <w:tc>
          <w:tcPr>
            <w:tcW w:w="628" w:type="pct"/>
            <w:tcBorders>
              <w:bottom w:val="single" w:sz="4" w:space="0" w:color="auto"/>
            </w:tcBorders>
            <w:shd w:val="clear" w:color="auto" w:fill="auto"/>
          </w:tcPr>
          <w:p w:rsidR="00C11661" w:rsidRPr="00C135E7" w:rsidRDefault="00C11661" w:rsidP="00CE1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минимизация коррупционных рисков</w:t>
            </w:r>
          </w:p>
        </w:tc>
      </w:tr>
      <w:tr w:rsidR="00C11661" w:rsidRPr="00C36C7F" w:rsidTr="00BD7F79">
        <w:trPr>
          <w:trHeight w:val="149"/>
        </w:trPr>
        <w:tc>
          <w:tcPr>
            <w:tcW w:w="189" w:type="pct"/>
            <w:tcBorders>
              <w:top w:val="single" w:sz="4" w:space="0" w:color="auto"/>
            </w:tcBorders>
            <w:shd w:val="clear" w:color="auto" w:fill="auto"/>
          </w:tcPr>
          <w:p w:rsidR="00C11661" w:rsidRPr="00CA7F07" w:rsidRDefault="00C11661" w:rsidP="000D1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09" w:type="pct"/>
            <w:tcBorders>
              <w:top w:val="single" w:sz="4" w:space="0" w:color="auto"/>
            </w:tcBorders>
            <w:shd w:val="clear" w:color="auto" w:fill="auto"/>
          </w:tcPr>
          <w:p w:rsidR="00C11661" w:rsidRPr="00C135E7" w:rsidRDefault="00C11661" w:rsidP="00CA7F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Разъяснение работникам Учреждения  положений з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конодательства о мерах о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ветственности за совершение коррупционных правонар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шений</w:t>
            </w:r>
          </w:p>
          <w:p w:rsidR="00C11661" w:rsidRPr="00C135E7" w:rsidRDefault="00C11661" w:rsidP="00CA7F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6" w:type="pct"/>
            <w:tcBorders>
              <w:top w:val="single" w:sz="4" w:space="0" w:color="auto"/>
            </w:tcBorders>
          </w:tcPr>
          <w:p w:rsidR="00C11661" w:rsidRPr="00C135E7" w:rsidRDefault="00C11661" w:rsidP="00CA7F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Организация</w:t>
            </w:r>
          </w:p>
          <w:p w:rsidR="00C11661" w:rsidRPr="00C135E7" w:rsidRDefault="00DC076E" w:rsidP="00CA7F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C11661" w:rsidRPr="00C135E7">
              <w:rPr>
                <w:rFonts w:ascii="Times New Roman" w:hAnsi="Times New Roman" w:cs="Times New Roman"/>
                <w:sz w:val="24"/>
                <w:szCs w:val="24"/>
              </w:rPr>
              <w:t xml:space="preserve">еятельности </w:t>
            </w:r>
            <w:r w:rsidR="00C11661"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Учр</w:t>
            </w:r>
            <w:r w:rsidR="00C11661"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</w:t>
            </w:r>
            <w:r w:rsidR="00C11661"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ждения.</w:t>
            </w:r>
          </w:p>
          <w:p w:rsidR="00C11661" w:rsidRPr="00C135E7" w:rsidRDefault="00C11661" w:rsidP="00CA7F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 Трудовые отнош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ния.</w:t>
            </w:r>
          </w:p>
          <w:p w:rsidR="00C11661" w:rsidRPr="00C135E7" w:rsidRDefault="00C11661" w:rsidP="00206C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3. Распоряжение бюджетными сре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ствами и государст</w:t>
            </w:r>
            <w:r w:rsidR="00842C3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венным (муниципал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ь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ным) имуществом</w:t>
            </w:r>
          </w:p>
        </w:tc>
        <w:tc>
          <w:tcPr>
            <w:tcW w:w="856" w:type="pct"/>
            <w:tcBorders>
              <w:top w:val="single" w:sz="4" w:space="0" w:color="auto"/>
            </w:tcBorders>
            <w:shd w:val="clear" w:color="auto" w:fill="auto"/>
          </w:tcPr>
          <w:p w:rsidR="00C473C1" w:rsidRDefault="00C11661" w:rsidP="00C4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возникновение </w:t>
            </w:r>
          </w:p>
          <w:p w:rsidR="00C473C1" w:rsidRDefault="00C11661" w:rsidP="00476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личной заинтерес</w:t>
            </w:r>
            <w:r w:rsidRPr="00C13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C13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ванности работников </w:t>
            </w:r>
          </w:p>
          <w:p w:rsidR="00C11661" w:rsidRPr="00C135E7" w:rsidRDefault="00C11661" w:rsidP="00C47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Учреждения, которая может привести к конфликту интересов</w:t>
            </w:r>
          </w:p>
        </w:tc>
        <w:tc>
          <w:tcPr>
            <w:tcW w:w="682" w:type="pct"/>
            <w:tcBorders>
              <w:top w:val="single" w:sz="4" w:space="0" w:color="auto"/>
            </w:tcBorders>
            <w:shd w:val="clear" w:color="auto" w:fill="auto"/>
          </w:tcPr>
          <w:p w:rsidR="00C11661" w:rsidRPr="00C135E7" w:rsidRDefault="00C11661" w:rsidP="00C11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постоянно</w:t>
            </w:r>
          </w:p>
        </w:tc>
        <w:tc>
          <w:tcPr>
            <w:tcW w:w="680" w:type="pct"/>
            <w:tcBorders>
              <w:top w:val="single" w:sz="4" w:space="0" w:color="auto"/>
            </w:tcBorders>
            <w:shd w:val="clear" w:color="auto" w:fill="auto"/>
          </w:tcPr>
          <w:p w:rsidR="004E103D" w:rsidRDefault="004E103D" w:rsidP="00CA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должностное </w:t>
            </w:r>
          </w:p>
          <w:p w:rsidR="00C11661" w:rsidRPr="00C135E7" w:rsidRDefault="00C11661" w:rsidP="00CA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лицо, </w:t>
            </w:r>
          </w:p>
          <w:p w:rsidR="00C473C1" w:rsidRDefault="00C11661" w:rsidP="00CA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ответственное </w:t>
            </w:r>
          </w:p>
          <w:p w:rsidR="00C11661" w:rsidRPr="00C135E7" w:rsidRDefault="00C11661" w:rsidP="00CA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 профилактику коррупционных и иных </w:t>
            </w:r>
          </w:p>
          <w:p w:rsidR="00C11661" w:rsidRPr="00C135E7" w:rsidRDefault="00C11661" w:rsidP="00CA7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правонарушений в Учреждении</w:t>
            </w:r>
          </w:p>
        </w:tc>
        <w:tc>
          <w:tcPr>
            <w:tcW w:w="628" w:type="pct"/>
            <w:tcBorders>
              <w:top w:val="single" w:sz="4" w:space="0" w:color="auto"/>
            </w:tcBorders>
            <w:shd w:val="clear" w:color="auto" w:fill="auto"/>
          </w:tcPr>
          <w:p w:rsidR="00C11661" w:rsidRPr="00C135E7" w:rsidRDefault="00C11661" w:rsidP="00CE1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минимизация коррупционных 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рисков</w:t>
            </w:r>
            <w:r w:rsidR="00545C8F"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;</w:t>
            </w:r>
          </w:p>
          <w:p w:rsidR="00545C8F" w:rsidRPr="00C135E7" w:rsidRDefault="00545C8F" w:rsidP="00CE1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повышение уровня прав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вой грамотн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сти работников Учреждения</w:t>
            </w:r>
          </w:p>
        </w:tc>
      </w:tr>
      <w:tr w:rsidR="00C11661" w:rsidRPr="00C36C7F" w:rsidTr="00CA7F07">
        <w:trPr>
          <w:trHeight w:val="800"/>
        </w:trPr>
        <w:tc>
          <w:tcPr>
            <w:tcW w:w="189" w:type="pct"/>
            <w:tcBorders>
              <w:bottom w:val="single" w:sz="4" w:space="0" w:color="auto"/>
            </w:tcBorders>
            <w:shd w:val="clear" w:color="auto" w:fill="auto"/>
          </w:tcPr>
          <w:p w:rsidR="00C11661" w:rsidRPr="00CA7F07" w:rsidRDefault="00C11661" w:rsidP="000D1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1109" w:type="pct"/>
            <w:tcBorders>
              <w:bottom w:val="single" w:sz="4" w:space="0" w:color="auto"/>
            </w:tcBorders>
            <w:shd w:val="clear" w:color="auto" w:fill="auto"/>
          </w:tcPr>
          <w:p w:rsidR="00C11661" w:rsidRPr="00C135E7" w:rsidRDefault="00C11661" w:rsidP="00CA7F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Мероприятия по минимиз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ции коррупционных рисков содержатся в плане (реестре) мер, направленных на мин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мизацию коррупционных рисков, возникающих при осуществлении закупок тов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ров, работ, услуг для обесп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чения государственных (м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ниципальных) нужд</w:t>
            </w:r>
            <w:r w:rsidR="00842C3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 утве</w:t>
            </w:r>
            <w:r w:rsidR="00842C3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</w:t>
            </w:r>
            <w:r w:rsidR="00842C3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жденном приказом (расп</w:t>
            </w:r>
            <w:r w:rsidR="00842C3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</w:t>
            </w:r>
            <w:r w:rsidR="00842C3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ряжением) Учреждения</w:t>
            </w:r>
          </w:p>
        </w:tc>
        <w:tc>
          <w:tcPr>
            <w:tcW w:w="856" w:type="pct"/>
            <w:tcBorders>
              <w:bottom w:val="single" w:sz="4" w:space="0" w:color="auto"/>
            </w:tcBorders>
          </w:tcPr>
          <w:p w:rsidR="00C11661" w:rsidRPr="00C135E7" w:rsidRDefault="00C11661" w:rsidP="00CE14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</w:t>
            </w:r>
          </w:p>
          <w:p w:rsidR="00C473C1" w:rsidRDefault="00C11661" w:rsidP="00CE14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 xml:space="preserve">закупок товаров, </w:t>
            </w:r>
          </w:p>
          <w:p w:rsidR="00C11661" w:rsidRPr="00C135E7" w:rsidRDefault="00C11661" w:rsidP="00CE14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 xml:space="preserve">работ, услуг для </w:t>
            </w:r>
          </w:p>
          <w:p w:rsidR="00C11661" w:rsidRPr="00C135E7" w:rsidRDefault="00C11661" w:rsidP="00CE14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обеспечения</w:t>
            </w:r>
          </w:p>
          <w:p w:rsidR="00C11661" w:rsidRPr="00C135E7" w:rsidRDefault="00C11661" w:rsidP="00CE1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государственных </w:t>
            </w:r>
          </w:p>
          <w:p w:rsidR="00C11661" w:rsidRPr="00C135E7" w:rsidRDefault="00C11661" w:rsidP="00CE1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hAnsi="Times New Roman" w:cs="Times New Roman"/>
                <w:sz w:val="24"/>
                <w:szCs w:val="24"/>
              </w:rPr>
              <w:t>(муниципальных) нужд</w:t>
            </w:r>
          </w:p>
        </w:tc>
        <w:tc>
          <w:tcPr>
            <w:tcW w:w="856" w:type="pct"/>
            <w:tcBorders>
              <w:bottom w:val="single" w:sz="4" w:space="0" w:color="auto"/>
            </w:tcBorders>
            <w:shd w:val="clear" w:color="auto" w:fill="auto"/>
          </w:tcPr>
          <w:p w:rsidR="00C11661" w:rsidRPr="00C135E7" w:rsidRDefault="00C11661" w:rsidP="00D03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2" w:type="pct"/>
            <w:tcBorders>
              <w:bottom w:val="single" w:sz="4" w:space="0" w:color="auto"/>
            </w:tcBorders>
            <w:shd w:val="clear" w:color="auto" w:fill="auto"/>
          </w:tcPr>
          <w:p w:rsidR="00C11661" w:rsidRPr="00C135E7" w:rsidRDefault="00C11661" w:rsidP="00D03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</w:tcPr>
          <w:p w:rsidR="00C11661" w:rsidRPr="00C135E7" w:rsidRDefault="00C11661" w:rsidP="00CA7F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tcBorders>
              <w:bottom w:val="single" w:sz="4" w:space="0" w:color="auto"/>
            </w:tcBorders>
            <w:shd w:val="clear" w:color="auto" w:fill="auto"/>
          </w:tcPr>
          <w:p w:rsidR="00C11661" w:rsidRPr="00C135E7" w:rsidRDefault="00C11661" w:rsidP="00CE1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11661" w:rsidRPr="00C36C7F" w:rsidTr="00CA7F07">
        <w:trPr>
          <w:trHeight w:val="800"/>
        </w:trPr>
        <w:tc>
          <w:tcPr>
            <w:tcW w:w="189" w:type="pct"/>
            <w:tcBorders>
              <w:bottom w:val="single" w:sz="4" w:space="0" w:color="auto"/>
            </w:tcBorders>
            <w:shd w:val="clear" w:color="auto" w:fill="auto"/>
          </w:tcPr>
          <w:p w:rsidR="00C11661" w:rsidRPr="00CA7F07" w:rsidRDefault="00C11661" w:rsidP="000D1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09" w:type="pct"/>
            <w:tcBorders>
              <w:bottom w:val="single" w:sz="4" w:space="0" w:color="auto"/>
            </w:tcBorders>
            <w:shd w:val="clear" w:color="auto" w:fill="auto"/>
          </w:tcPr>
          <w:p w:rsidR="00C11661" w:rsidRPr="00C135E7" w:rsidRDefault="00C11661" w:rsidP="00CA7F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135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Другие меры 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 минимиз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 w:rsidRPr="00C135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ции коррупционных рисков, возникающих в деятельности Учреждения</w:t>
            </w:r>
          </w:p>
        </w:tc>
        <w:tc>
          <w:tcPr>
            <w:tcW w:w="856" w:type="pct"/>
            <w:tcBorders>
              <w:bottom w:val="single" w:sz="4" w:space="0" w:color="auto"/>
            </w:tcBorders>
          </w:tcPr>
          <w:p w:rsidR="00C11661" w:rsidRPr="00C135E7" w:rsidRDefault="00C11661" w:rsidP="00CA7F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6" w:type="pct"/>
            <w:tcBorders>
              <w:bottom w:val="single" w:sz="4" w:space="0" w:color="auto"/>
            </w:tcBorders>
            <w:shd w:val="clear" w:color="auto" w:fill="auto"/>
          </w:tcPr>
          <w:p w:rsidR="00C11661" w:rsidRPr="00C135E7" w:rsidRDefault="00C11661" w:rsidP="00CA7F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2" w:type="pct"/>
            <w:tcBorders>
              <w:bottom w:val="single" w:sz="4" w:space="0" w:color="auto"/>
            </w:tcBorders>
            <w:shd w:val="clear" w:color="auto" w:fill="auto"/>
          </w:tcPr>
          <w:p w:rsidR="00C11661" w:rsidRPr="00C135E7" w:rsidRDefault="00C11661" w:rsidP="00CA7F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</w:tcPr>
          <w:p w:rsidR="00C11661" w:rsidRPr="00C135E7" w:rsidRDefault="00C11661" w:rsidP="00CA7F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tcBorders>
              <w:bottom w:val="single" w:sz="4" w:space="0" w:color="auto"/>
            </w:tcBorders>
            <w:shd w:val="clear" w:color="auto" w:fill="auto"/>
          </w:tcPr>
          <w:p w:rsidR="00C11661" w:rsidRPr="00C135E7" w:rsidRDefault="00C11661" w:rsidP="00CA7F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10BB5" w:rsidRPr="009C706A" w:rsidRDefault="00410BB5" w:rsidP="00410BB5">
      <w:pPr>
        <w:spacing w:after="0" w:line="1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3086" w:rsidRDefault="00953086" w:rsidP="00187713">
      <w:pPr>
        <w:pStyle w:val="ConsPlusNormal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023169" w:rsidRDefault="00187713" w:rsidP="00842C34">
      <w:pPr>
        <w:pStyle w:val="ConsPlusNormal"/>
        <w:jc w:val="both"/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Исполнитель</w:t>
      </w:r>
      <w:r w:rsidR="007D74D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: Лимонова Л.Г.</w:t>
      </w:r>
    </w:p>
    <w:p w:rsidR="00D939F3" w:rsidRDefault="00842C34" w:rsidP="00193E0C">
      <w:pPr>
        <w:jc w:val="center"/>
      </w:pPr>
      <w:r>
        <w:t>_____________</w:t>
      </w:r>
    </w:p>
    <w:sectPr w:rsidR="00D939F3" w:rsidSect="006256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73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CC5" w:rsidRDefault="00333CC5" w:rsidP="007D3971">
      <w:pPr>
        <w:spacing w:after="0" w:line="240" w:lineRule="auto"/>
      </w:pPr>
      <w:r>
        <w:separator/>
      </w:r>
    </w:p>
  </w:endnote>
  <w:endnote w:type="continuationSeparator" w:id="0">
    <w:p w:rsidR="00333CC5" w:rsidRDefault="00333CC5" w:rsidP="007D39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97B" w:rsidRDefault="0098197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97B" w:rsidRDefault="0098197B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97B" w:rsidRDefault="0098197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CC5" w:rsidRDefault="00333CC5" w:rsidP="007D3971">
      <w:pPr>
        <w:spacing w:after="0" w:line="240" w:lineRule="auto"/>
      </w:pPr>
      <w:r>
        <w:separator/>
      </w:r>
    </w:p>
  </w:footnote>
  <w:footnote w:type="continuationSeparator" w:id="0">
    <w:p w:rsidR="00333CC5" w:rsidRDefault="00333CC5" w:rsidP="007D39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97B" w:rsidRDefault="0098197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035916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906076" w:rsidRPr="00D9719F" w:rsidRDefault="008C6975">
        <w:pPr>
          <w:pStyle w:val="a6"/>
          <w:jc w:val="center"/>
          <w:rPr>
            <w:sz w:val="24"/>
            <w:szCs w:val="24"/>
          </w:rPr>
        </w:pPr>
        <w:r w:rsidRPr="00D9719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906076" w:rsidRPr="00D9719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9719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97465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D9719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906076" w:rsidRDefault="0098197B" w:rsidP="0098197B">
    <w:pPr>
      <w:pStyle w:val="a6"/>
      <w:tabs>
        <w:tab w:val="clear" w:pos="4677"/>
        <w:tab w:val="clear" w:pos="9355"/>
        <w:tab w:val="left" w:pos="8743"/>
      </w:tabs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97B" w:rsidRDefault="0098197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0C1"/>
    <w:rsid w:val="000010C8"/>
    <w:rsid w:val="00004922"/>
    <w:rsid w:val="00022FFC"/>
    <w:rsid w:val="00023169"/>
    <w:rsid w:val="00033470"/>
    <w:rsid w:val="00054263"/>
    <w:rsid w:val="00056B86"/>
    <w:rsid w:val="00063A67"/>
    <w:rsid w:val="00074E33"/>
    <w:rsid w:val="000A6269"/>
    <w:rsid w:val="000B3235"/>
    <w:rsid w:val="000B74FA"/>
    <w:rsid w:val="000D00A1"/>
    <w:rsid w:val="000D14F3"/>
    <w:rsid w:val="000D505B"/>
    <w:rsid w:val="000E3102"/>
    <w:rsid w:val="000E61BD"/>
    <w:rsid w:val="000F1CD8"/>
    <w:rsid w:val="000F7458"/>
    <w:rsid w:val="000F745A"/>
    <w:rsid w:val="001108C3"/>
    <w:rsid w:val="00127F69"/>
    <w:rsid w:val="00140323"/>
    <w:rsid w:val="00151098"/>
    <w:rsid w:val="00152833"/>
    <w:rsid w:val="00162980"/>
    <w:rsid w:val="00165BC9"/>
    <w:rsid w:val="001757D7"/>
    <w:rsid w:val="00182020"/>
    <w:rsid w:val="00187713"/>
    <w:rsid w:val="00193E0C"/>
    <w:rsid w:val="001B1525"/>
    <w:rsid w:val="001B1CFD"/>
    <w:rsid w:val="001B2741"/>
    <w:rsid w:val="001C4691"/>
    <w:rsid w:val="001D22C3"/>
    <w:rsid w:val="001D543F"/>
    <w:rsid w:val="00206C5A"/>
    <w:rsid w:val="002113B2"/>
    <w:rsid w:val="00212956"/>
    <w:rsid w:val="00217831"/>
    <w:rsid w:val="00224F61"/>
    <w:rsid w:val="002269B9"/>
    <w:rsid w:val="00233714"/>
    <w:rsid w:val="0023613B"/>
    <w:rsid w:val="00263AA9"/>
    <w:rsid w:val="00273E55"/>
    <w:rsid w:val="00282782"/>
    <w:rsid w:val="002A6BED"/>
    <w:rsid w:val="002B6D33"/>
    <w:rsid w:val="002B74CF"/>
    <w:rsid w:val="002F5C07"/>
    <w:rsid w:val="002F6646"/>
    <w:rsid w:val="002F6FA0"/>
    <w:rsid w:val="00333CC5"/>
    <w:rsid w:val="00341361"/>
    <w:rsid w:val="00345B3B"/>
    <w:rsid w:val="003503C5"/>
    <w:rsid w:val="00353749"/>
    <w:rsid w:val="00360064"/>
    <w:rsid w:val="003837A7"/>
    <w:rsid w:val="003918F5"/>
    <w:rsid w:val="003B2BE1"/>
    <w:rsid w:val="003B6A6C"/>
    <w:rsid w:val="003C6C56"/>
    <w:rsid w:val="003D0672"/>
    <w:rsid w:val="003E2869"/>
    <w:rsid w:val="003F0496"/>
    <w:rsid w:val="003F0DB4"/>
    <w:rsid w:val="003F15EC"/>
    <w:rsid w:val="003F207F"/>
    <w:rsid w:val="003F4D87"/>
    <w:rsid w:val="003F56E8"/>
    <w:rsid w:val="003F6435"/>
    <w:rsid w:val="003F7DBC"/>
    <w:rsid w:val="00410BB5"/>
    <w:rsid w:val="00417C74"/>
    <w:rsid w:val="0042784A"/>
    <w:rsid w:val="00445EBE"/>
    <w:rsid w:val="00461F22"/>
    <w:rsid w:val="004628BB"/>
    <w:rsid w:val="004743E7"/>
    <w:rsid w:val="00476701"/>
    <w:rsid w:val="00484ADE"/>
    <w:rsid w:val="004970B2"/>
    <w:rsid w:val="004A67B2"/>
    <w:rsid w:val="004E103D"/>
    <w:rsid w:val="004E2DCA"/>
    <w:rsid w:val="004E5961"/>
    <w:rsid w:val="00504E82"/>
    <w:rsid w:val="00530805"/>
    <w:rsid w:val="00545C8F"/>
    <w:rsid w:val="00561A45"/>
    <w:rsid w:val="005740BB"/>
    <w:rsid w:val="00574915"/>
    <w:rsid w:val="005825CD"/>
    <w:rsid w:val="005857E0"/>
    <w:rsid w:val="005933CE"/>
    <w:rsid w:val="005A0D7F"/>
    <w:rsid w:val="005A1089"/>
    <w:rsid w:val="005B68E3"/>
    <w:rsid w:val="005C01AF"/>
    <w:rsid w:val="005C3D60"/>
    <w:rsid w:val="005C6277"/>
    <w:rsid w:val="005D38B8"/>
    <w:rsid w:val="005D5507"/>
    <w:rsid w:val="005E2D18"/>
    <w:rsid w:val="005F154F"/>
    <w:rsid w:val="005F22E4"/>
    <w:rsid w:val="00604915"/>
    <w:rsid w:val="006153EC"/>
    <w:rsid w:val="006156AC"/>
    <w:rsid w:val="00617BC1"/>
    <w:rsid w:val="00625611"/>
    <w:rsid w:val="00660A51"/>
    <w:rsid w:val="00665360"/>
    <w:rsid w:val="00680039"/>
    <w:rsid w:val="0068147B"/>
    <w:rsid w:val="00682CF3"/>
    <w:rsid w:val="00692D75"/>
    <w:rsid w:val="006979F5"/>
    <w:rsid w:val="006A7840"/>
    <w:rsid w:val="006A796F"/>
    <w:rsid w:val="006B2166"/>
    <w:rsid w:val="006C25E9"/>
    <w:rsid w:val="006D51DC"/>
    <w:rsid w:val="006D616C"/>
    <w:rsid w:val="006F48DF"/>
    <w:rsid w:val="006F6DCF"/>
    <w:rsid w:val="00706138"/>
    <w:rsid w:val="00714213"/>
    <w:rsid w:val="00730885"/>
    <w:rsid w:val="00735683"/>
    <w:rsid w:val="007478DE"/>
    <w:rsid w:val="00761A93"/>
    <w:rsid w:val="00780182"/>
    <w:rsid w:val="00793361"/>
    <w:rsid w:val="00795DED"/>
    <w:rsid w:val="007B197B"/>
    <w:rsid w:val="007D3971"/>
    <w:rsid w:val="007D468E"/>
    <w:rsid w:val="007D74DA"/>
    <w:rsid w:val="007F13E1"/>
    <w:rsid w:val="007F2E2D"/>
    <w:rsid w:val="008004F1"/>
    <w:rsid w:val="00814845"/>
    <w:rsid w:val="00824E5C"/>
    <w:rsid w:val="00842C34"/>
    <w:rsid w:val="008551F8"/>
    <w:rsid w:val="00870089"/>
    <w:rsid w:val="00882D4F"/>
    <w:rsid w:val="00897465"/>
    <w:rsid w:val="008A16C4"/>
    <w:rsid w:val="008A38E3"/>
    <w:rsid w:val="008B7E08"/>
    <w:rsid w:val="008C6975"/>
    <w:rsid w:val="008F50DE"/>
    <w:rsid w:val="00906076"/>
    <w:rsid w:val="00906936"/>
    <w:rsid w:val="0091046F"/>
    <w:rsid w:val="0091145B"/>
    <w:rsid w:val="0091611B"/>
    <w:rsid w:val="00934B51"/>
    <w:rsid w:val="00953086"/>
    <w:rsid w:val="00974CEB"/>
    <w:rsid w:val="00980B59"/>
    <w:rsid w:val="0098197B"/>
    <w:rsid w:val="00993EF0"/>
    <w:rsid w:val="009975B0"/>
    <w:rsid w:val="009B0666"/>
    <w:rsid w:val="009C61E5"/>
    <w:rsid w:val="009C706A"/>
    <w:rsid w:val="009D5A32"/>
    <w:rsid w:val="009D6A37"/>
    <w:rsid w:val="009E1376"/>
    <w:rsid w:val="009E3FDC"/>
    <w:rsid w:val="009E6A30"/>
    <w:rsid w:val="009E7961"/>
    <w:rsid w:val="009E7B3A"/>
    <w:rsid w:val="009F5BEB"/>
    <w:rsid w:val="009F7B33"/>
    <w:rsid w:val="00A20D77"/>
    <w:rsid w:val="00A2647B"/>
    <w:rsid w:val="00A267EF"/>
    <w:rsid w:val="00A27EB7"/>
    <w:rsid w:val="00A31966"/>
    <w:rsid w:val="00A3655F"/>
    <w:rsid w:val="00A521CE"/>
    <w:rsid w:val="00A52862"/>
    <w:rsid w:val="00A56C34"/>
    <w:rsid w:val="00A61789"/>
    <w:rsid w:val="00A77D9E"/>
    <w:rsid w:val="00A85363"/>
    <w:rsid w:val="00AA1772"/>
    <w:rsid w:val="00AA447A"/>
    <w:rsid w:val="00AC66F6"/>
    <w:rsid w:val="00AD0610"/>
    <w:rsid w:val="00AD362C"/>
    <w:rsid w:val="00AD583C"/>
    <w:rsid w:val="00AF5B8D"/>
    <w:rsid w:val="00B01B7F"/>
    <w:rsid w:val="00B0330F"/>
    <w:rsid w:val="00B119B6"/>
    <w:rsid w:val="00B2009C"/>
    <w:rsid w:val="00B27A4A"/>
    <w:rsid w:val="00B316D3"/>
    <w:rsid w:val="00B322D4"/>
    <w:rsid w:val="00B436D7"/>
    <w:rsid w:val="00B46278"/>
    <w:rsid w:val="00B92557"/>
    <w:rsid w:val="00BB6D5E"/>
    <w:rsid w:val="00BC34CC"/>
    <w:rsid w:val="00BD6AA3"/>
    <w:rsid w:val="00BD7F79"/>
    <w:rsid w:val="00BE1E19"/>
    <w:rsid w:val="00BF65FE"/>
    <w:rsid w:val="00C069C5"/>
    <w:rsid w:val="00C10690"/>
    <w:rsid w:val="00C106B9"/>
    <w:rsid w:val="00C11661"/>
    <w:rsid w:val="00C135E7"/>
    <w:rsid w:val="00C17964"/>
    <w:rsid w:val="00C2238D"/>
    <w:rsid w:val="00C24F6A"/>
    <w:rsid w:val="00C36C7F"/>
    <w:rsid w:val="00C45017"/>
    <w:rsid w:val="00C4728A"/>
    <w:rsid w:val="00C473C1"/>
    <w:rsid w:val="00C53173"/>
    <w:rsid w:val="00C82697"/>
    <w:rsid w:val="00C93DA0"/>
    <w:rsid w:val="00CA62DA"/>
    <w:rsid w:val="00CA7F07"/>
    <w:rsid w:val="00CB12D5"/>
    <w:rsid w:val="00CB3E72"/>
    <w:rsid w:val="00CB558A"/>
    <w:rsid w:val="00CB7E85"/>
    <w:rsid w:val="00CC5179"/>
    <w:rsid w:val="00CD2EC1"/>
    <w:rsid w:val="00CE148E"/>
    <w:rsid w:val="00CE1CD7"/>
    <w:rsid w:val="00D03152"/>
    <w:rsid w:val="00D044BC"/>
    <w:rsid w:val="00D06AB0"/>
    <w:rsid w:val="00D20299"/>
    <w:rsid w:val="00D25DA1"/>
    <w:rsid w:val="00D61491"/>
    <w:rsid w:val="00D65B51"/>
    <w:rsid w:val="00D80FD6"/>
    <w:rsid w:val="00D939F3"/>
    <w:rsid w:val="00D966A4"/>
    <w:rsid w:val="00D9719F"/>
    <w:rsid w:val="00DA1B55"/>
    <w:rsid w:val="00DB27C4"/>
    <w:rsid w:val="00DB2C41"/>
    <w:rsid w:val="00DB3478"/>
    <w:rsid w:val="00DB3D85"/>
    <w:rsid w:val="00DC076E"/>
    <w:rsid w:val="00DD243A"/>
    <w:rsid w:val="00DE5F3A"/>
    <w:rsid w:val="00DF6C1C"/>
    <w:rsid w:val="00E15D63"/>
    <w:rsid w:val="00E3544C"/>
    <w:rsid w:val="00E43B48"/>
    <w:rsid w:val="00E471CE"/>
    <w:rsid w:val="00E5505E"/>
    <w:rsid w:val="00E57CE6"/>
    <w:rsid w:val="00E610C1"/>
    <w:rsid w:val="00E6434A"/>
    <w:rsid w:val="00E75705"/>
    <w:rsid w:val="00E807F2"/>
    <w:rsid w:val="00E81076"/>
    <w:rsid w:val="00E82768"/>
    <w:rsid w:val="00E834C1"/>
    <w:rsid w:val="00E85E85"/>
    <w:rsid w:val="00EB4E8C"/>
    <w:rsid w:val="00ED1511"/>
    <w:rsid w:val="00ED2A36"/>
    <w:rsid w:val="00ED69A6"/>
    <w:rsid w:val="00EE51AC"/>
    <w:rsid w:val="00EE7785"/>
    <w:rsid w:val="00EF6F11"/>
    <w:rsid w:val="00F20C0C"/>
    <w:rsid w:val="00F3712D"/>
    <w:rsid w:val="00F455B0"/>
    <w:rsid w:val="00F537A4"/>
    <w:rsid w:val="00F70775"/>
    <w:rsid w:val="00F711F5"/>
    <w:rsid w:val="00F90879"/>
    <w:rsid w:val="00F90DCF"/>
    <w:rsid w:val="00F90EFC"/>
    <w:rsid w:val="00FA3E5F"/>
    <w:rsid w:val="00FA65F5"/>
    <w:rsid w:val="00FD4235"/>
    <w:rsid w:val="00FF1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1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200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009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D39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D3971"/>
  </w:style>
  <w:style w:type="paragraph" w:styleId="a8">
    <w:name w:val="footer"/>
    <w:basedOn w:val="a"/>
    <w:link w:val="a9"/>
    <w:uiPriority w:val="99"/>
    <w:unhideWhenUsed/>
    <w:rsid w:val="007D39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D3971"/>
  </w:style>
  <w:style w:type="paragraph" w:customStyle="1" w:styleId="ConsPlusNormal">
    <w:name w:val="ConsPlusNormal"/>
    <w:rsid w:val="001877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a">
    <w:name w:val="List Paragraph"/>
    <w:basedOn w:val="a"/>
    <w:uiPriority w:val="34"/>
    <w:qFormat/>
    <w:rsid w:val="009114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1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200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009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D39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D3971"/>
  </w:style>
  <w:style w:type="paragraph" w:styleId="a8">
    <w:name w:val="footer"/>
    <w:basedOn w:val="a"/>
    <w:link w:val="a9"/>
    <w:uiPriority w:val="99"/>
    <w:unhideWhenUsed/>
    <w:rsid w:val="007D39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D3971"/>
  </w:style>
  <w:style w:type="paragraph" w:customStyle="1" w:styleId="ConsPlusNormal">
    <w:name w:val="ConsPlusNormal"/>
    <w:rsid w:val="001877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a">
    <w:name w:val="List Paragraph"/>
    <w:basedOn w:val="a"/>
    <w:uiPriority w:val="34"/>
    <w:qFormat/>
    <w:rsid w:val="009114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8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9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6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5F3D1-89A1-4C37-8220-6967C4956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В. Пушкарева</dc:creator>
  <cp:lastModifiedBy>Людмила</cp:lastModifiedBy>
  <cp:revision>5</cp:revision>
  <cp:lastPrinted>2023-12-25T10:11:00Z</cp:lastPrinted>
  <dcterms:created xsi:type="dcterms:W3CDTF">2024-05-13T07:58:00Z</dcterms:created>
  <dcterms:modified xsi:type="dcterms:W3CDTF">2024-05-24T11:38:00Z</dcterms:modified>
</cp:coreProperties>
</file>