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C23" w:rsidRDefault="00206C23" w:rsidP="00206C23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Челлендж «Я люблю Кировскую Область»</w:t>
      </w:r>
    </w:p>
    <w:p w:rsidR="00206C23" w:rsidRDefault="00206C23" w:rsidP="00206C23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Обзорная экскурсия по библиотекам Богородской ЦБС</w:t>
      </w:r>
    </w:p>
    <w:p w:rsidR="00206C23" w:rsidRDefault="00206C23" w:rsidP="00206C23">
      <w:pPr>
        <w:pStyle w:val="a4"/>
        <w:tabs>
          <w:tab w:val="left" w:pos="3870"/>
        </w:tabs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06C23" w:rsidRDefault="00206C23" w:rsidP="00206C23">
      <w:pPr>
        <w:pStyle w:val="a4"/>
        <w:tabs>
          <w:tab w:val="left" w:pos="3870"/>
        </w:tabs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>Авторы: Захарова С.Н. заведующая методико</w:t>
      </w:r>
    </w:p>
    <w:p w:rsidR="00206C23" w:rsidRDefault="00206C23" w:rsidP="00206C23">
      <w:pPr>
        <w:pStyle w:val="a4"/>
        <w:tabs>
          <w:tab w:val="left" w:pos="38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Библиографическим отделом ЦБ; </w:t>
      </w:r>
    </w:p>
    <w:p w:rsidR="00206C23" w:rsidRPr="00206C23" w:rsidRDefault="00206C23" w:rsidP="00206C23">
      <w:pPr>
        <w:pStyle w:val="a4"/>
        <w:tabs>
          <w:tab w:val="left" w:pos="38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библиотекарь  отдела ПЦПИ Журавл</w:t>
      </w:r>
      <w:r w:rsidR="00F43C30">
        <w:rPr>
          <w:sz w:val="28"/>
          <w:szCs w:val="28"/>
        </w:rPr>
        <w:t>ё</w:t>
      </w:r>
      <w:r>
        <w:rPr>
          <w:sz w:val="28"/>
          <w:szCs w:val="28"/>
        </w:rPr>
        <w:t>ва В.А.</w:t>
      </w:r>
    </w:p>
    <w:p w:rsidR="00206C23" w:rsidRDefault="00206C23" w:rsidP="00206C23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C4EC2" w:rsidRDefault="00FC4EC2" w:rsidP="00206C2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F43C30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Во второе воскресенье декабря Кировская область традиционно отмечает День рождения. Этот праздник отмечают все, кто искренне любит свою малую родину, гордится ее богатой историей и самобытной культурой, природными богатствами, именами своих земляков, вписавших яркие строки в летопись нашего Края и нашей Родины.</w:t>
      </w:r>
    </w:p>
    <w:p w:rsidR="00603362" w:rsidRPr="004B1A3F" w:rsidRDefault="00603362" w:rsidP="00F43C3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B1A3F">
        <w:rPr>
          <w:sz w:val="28"/>
          <w:szCs w:val="28"/>
        </w:rPr>
        <w:t xml:space="preserve">В этот замечательный день Богородская ЦБС присоединяется к поздравлениям и желает Кировской области </w:t>
      </w:r>
      <w:r w:rsidR="00F43C30">
        <w:rPr>
          <w:sz w:val="28"/>
          <w:szCs w:val="28"/>
        </w:rPr>
        <w:t>добра</w:t>
      </w:r>
      <w:r w:rsidRPr="004B1A3F">
        <w:rPr>
          <w:sz w:val="28"/>
          <w:szCs w:val="28"/>
        </w:rPr>
        <w:t xml:space="preserve"> и процветания, а всем ее жителям - крепкого здоровья, мира, счастья и благополучия!    </w:t>
      </w:r>
      <w:r w:rsidR="00F43C30">
        <w:rPr>
          <w:sz w:val="28"/>
          <w:szCs w:val="28"/>
        </w:rPr>
        <w:t xml:space="preserve"> </w:t>
      </w:r>
      <w:r w:rsidRPr="004B1A3F">
        <w:rPr>
          <w:sz w:val="28"/>
          <w:szCs w:val="28"/>
        </w:rPr>
        <w:t xml:space="preserve"> </w:t>
      </w:r>
    </w:p>
    <w:p w:rsidR="00FC4EC2" w:rsidRDefault="00603362" w:rsidP="00206C2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4B1A3F">
        <w:rPr>
          <w:sz w:val="28"/>
          <w:szCs w:val="28"/>
        </w:rPr>
        <w:t xml:space="preserve">   </w:t>
      </w:r>
      <w:r w:rsidR="00F43C30">
        <w:rPr>
          <w:sz w:val="28"/>
          <w:szCs w:val="28"/>
        </w:rPr>
        <w:t xml:space="preserve"> </w:t>
      </w:r>
      <w:r w:rsidRPr="004B1A3F">
        <w:rPr>
          <w:sz w:val="28"/>
          <w:szCs w:val="28"/>
        </w:rPr>
        <w:t xml:space="preserve">Каждая </w:t>
      </w:r>
      <w:r w:rsidR="00D70EDF">
        <w:rPr>
          <w:sz w:val="28"/>
          <w:szCs w:val="28"/>
        </w:rPr>
        <w:t>б</w:t>
      </w:r>
      <w:r w:rsidRPr="004B1A3F">
        <w:rPr>
          <w:sz w:val="28"/>
          <w:szCs w:val="28"/>
        </w:rPr>
        <w:t xml:space="preserve">иблиотека оформила зону Челленджа, в которой каждый </w:t>
      </w:r>
      <w:r w:rsidR="00D70EDF">
        <w:rPr>
          <w:sz w:val="28"/>
          <w:szCs w:val="28"/>
        </w:rPr>
        <w:t>пользователь</w:t>
      </w:r>
      <w:r w:rsidRPr="004B1A3F">
        <w:rPr>
          <w:sz w:val="28"/>
          <w:szCs w:val="28"/>
        </w:rPr>
        <w:t xml:space="preserve"> сказал добрые слова пожеланий в адрес своей малой Родины.</w:t>
      </w:r>
      <w:r>
        <w:rPr>
          <w:sz w:val="28"/>
          <w:szCs w:val="28"/>
        </w:rPr>
        <w:t xml:space="preserve"> </w:t>
      </w:r>
    </w:p>
    <w:p w:rsidR="00F43C30" w:rsidRPr="00F43C30" w:rsidRDefault="00F43C30" w:rsidP="00F4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1A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И</w:t>
      </w:r>
      <w:r w:rsidRPr="004B1A3F">
        <w:rPr>
          <w:rFonts w:ascii="Times New Roman" w:hAnsi="Times New Roman" w:cs="Times New Roman"/>
          <w:sz w:val="28"/>
          <w:szCs w:val="28"/>
        </w:rPr>
        <w:t xml:space="preserve"> вот что из этого получилось:</w:t>
      </w:r>
      <w:r>
        <w:rPr>
          <w:rFonts w:ascii="Times New Roman" w:hAnsi="Times New Roman" w:cs="Times New Roman"/>
          <w:sz w:val="28"/>
          <w:szCs w:val="28"/>
        </w:rPr>
        <w:t xml:space="preserve"> (ссылка </w:t>
      </w:r>
      <w:r w:rsidRPr="004B1A3F">
        <w:rPr>
          <w:rFonts w:ascii="Times New Roman" w:hAnsi="Times New Roman" w:cs="Times New Roman"/>
          <w:sz w:val="28"/>
          <w:szCs w:val="28"/>
        </w:rPr>
        <w:t xml:space="preserve">на видео) </w:t>
      </w:r>
      <w:hyperlink r:id="rId4" w:history="1">
        <w:r w:rsidRPr="004B1A3F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http://dk162.aiwoo.ru/servicies/item/355</w:t>
        </w:r>
      </w:hyperlink>
    </w:p>
    <w:p w:rsidR="00F43C30" w:rsidRDefault="00F43C30" w:rsidP="00206C2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F43C30" w:rsidRDefault="00F43C30" w:rsidP="00206C23">
      <w:pPr>
        <w:pStyle w:val="a4"/>
        <w:spacing w:before="0" w:beforeAutospacing="0" w:after="0" w:afterAutospacing="0"/>
        <w:jc w:val="both"/>
      </w:pPr>
    </w:p>
    <w:p w:rsidR="00FC4EC2" w:rsidRDefault="00FC4EC2" w:rsidP="00FC4EC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336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91175" cy="38004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405" t="9619" r="3474" b="10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362" w:rsidRDefault="00603362" w:rsidP="00FC4EC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03362" w:rsidRDefault="005B2606" w:rsidP="00FC4EC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752725" cy="1704975"/>
            <wp:effectExtent l="19050" t="0" r="952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7681" t="30261" r="15981" b="33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90825" cy="1714500"/>
            <wp:effectExtent l="19050" t="0" r="952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8161" t="30461" r="14858" b="33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362" w:rsidRDefault="00603362" w:rsidP="00FC4EC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</w:t>
      </w:r>
    </w:p>
    <w:p w:rsidR="00FC4EC2" w:rsidRPr="00555B5C" w:rsidRDefault="00FC4EC2" w:rsidP="00FC4EC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99119" cy="1724025"/>
            <wp:effectExtent l="19050" t="0" r="123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8803" t="49499" r="14858" b="14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119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323A">
        <w:rPr>
          <w:noProof/>
        </w:rPr>
        <w:t xml:space="preserve">      </w:t>
      </w:r>
      <w:r w:rsidR="00D70EDF">
        <w:rPr>
          <w:noProof/>
        </w:rPr>
        <w:drawing>
          <wp:inline distT="0" distB="0" distL="0" distR="0">
            <wp:extent cx="2552700" cy="1728511"/>
            <wp:effectExtent l="19050" t="0" r="0" b="0"/>
            <wp:docPr id="1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43292" t="31663" r="20951" b="38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953" cy="1732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A58" w:rsidRDefault="0065323A">
      <w:pPr>
        <w:rPr>
          <w:noProof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1A58">
        <w:rPr>
          <w:noProof/>
        </w:rPr>
        <w:t xml:space="preserve"> </w:t>
      </w:r>
      <w:r w:rsidR="00E81A58">
        <w:rPr>
          <w:noProof/>
        </w:rPr>
        <w:drawing>
          <wp:inline distT="0" distB="0" distL="0" distR="0">
            <wp:extent cx="2639076" cy="1863558"/>
            <wp:effectExtent l="19050" t="0" r="8874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42811" t="32064" r="20612" b="35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76" cy="1863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1A58">
        <w:rPr>
          <w:noProof/>
        </w:rPr>
        <w:t xml:space="preserve">  </w:t>
      </w:r>
      <w:r w:rsidR="0054074E">
        <w:rPr>
          <w:noProof/>
        </w:rPr>
        <w:t xml:space="preserve">     </w:t>
      </w:r>
      <w:r w:rsidR="0054074E" w:rsidRPr="0054074E">
        <w:rPr>
          <w:noProof/>
        </w:rPr>
        <w:drawing>
          <wp:inline distT="0" distB="0" distL="0" distR="0">
            <wp:extent cx="2776331" cy="1856245"/>
            <wp:effectExtent l="19050" t="0" r="4969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42811" t="31864" r="20291" b="37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093" cy="1860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A58" w:rsidRDefault="005B260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E81A58">
        <w:rPr>
          <w:rFonts w:ascii="Times New Roman" w:eastAsia="Times New Roman" w:hAnsi="Times New Roman" w:cs="Times New Roman"/>
          <w:sz w:val="28"/>
          <w:szCs w:val="28"/>
        </w:rPr>
        <w:t>Тонкой канвой в течение челленджа звучали песни на стихи Маргариты Геннадьевны Котомцевой в авторском исполнении.</w:t>
      </w:r>
    </w:p>
    <w:p w:rsidR="00153382" w:rsidRDefault="00E81A58">
      <w:r>
        <w:t xml:space="preserve">                                     </w:t>
      </w:r>
      <w:r w:rsidR="0054074E" w:rsidRPr="0054074E">
        <w:rPr>
          <w:noProof/>
        </w:rPr>
        <w:drawing>
          <wp:inline distT="0" distB="0" distL="0" distR="0">
            <wp:extent cx="3730624" cy="2619375"/>
            <wp:effectExtent l="19050" t="0" r="3176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42651" t="30862" r="19669" b="360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273" cy="2619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C30" w:rsidRDefault="005B2606" w:rsidP="005B26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E81A58" w:rsidRPr="00E81A58" w:rsidRDefault="005B2606" w:rsidP="005B26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3C30">
        <w:rPr>
          <w:rFonts w:ascii="Times New Roman" w:hAnsi="Times New Roman" w:cs="Times New Roman"/>
          <w:sz w:val="28"/>
          <w:szCs w:val="28"/>
        </w:rPr>
        <w:t xml:space="preserve">  </w:t>
      </w:r>
      <w:r w:rsidR="00E81A58" w:rsidRPr="00E81A58">
        <w:rPr>
          <w:rFonts w:ascii="Times New Roman" w:hAnsi="Times New Roman" w:cs="Times New Roman"/>
          <w:sz w:val="28"/>
          <w:szCs w:val="28"/>
        </w:rPr>
        <w:t xml:space="preserve">Маргарита Геннадьевна </w:t>
      </w:r>
      <w:r>
        <w:rPr>
          <w:rFonts w:ascii="Times New Roman" w:hAnsi="Times New Roman" w:cs="Times New Roman"/>
          <w:sz w:val="28"/>
          <w:szCs w:val="28"/>
        </w:rPr>
        <w:t xml:space="preserve"> известная поэтесса, член Союза писателей России, автор семи поэтических сборников, лауреат литературных премий Ленинского комсомола, А. Грина, М. Горького, поэта – фронтовика              О. Любовикова, Н. Заболотского.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Награждена</w:t>
      </w:r>
      <w:proofErr w:type="gramEnd"/>
      <w:r w:rsidR="00206C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значком</w:t>
      </w:r>
      <w:r w:rsidR="00206C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«Отличник народного просвещения», Почетной грамотой Министерства образования России (2003).</w:t>
      </w:r>
    </w:p>
    <w:sectPr w:rsidR="00E81A58" w:rsidRPr="00E81A58" w:rsidSect="00F43C3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4EC2"/>
    <w:rsid w:val="00153382"/>
    <w:rsid w:val="00206C23"/>
    <w:rsid w:val="0054074E"/>
    <w:rsid w:val="005B2606"/>
    <w:rsid w:val="00603362"/>
    <w:rsid w:val="0065323A"/>
    <w:rsid w:val="00D70EDF"/>
    <w:rsid w:val="00E81A58"/>
    <w:rsid w:val="00F43C30"/>
    <w:rsid w:val="00F705DA"/>
    <w:rsid w:val="00FC4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4EC2"/>
    <w:rPr>
      <w:color w:val="0000FF"/>
      <w:u w:val="single"/>
    </w:rPr>
  </w:style>
  <w:style w:type="paragraph" w:styleId="a4">
    <w:name w:val="Normal (Web)"/>
    <w:basedOn w:val="a"/>
    <w:uiPriority w:val="99"/>
    <w:rsid w:val="00FC4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FollowedHyperlink"/>
    <w:basedOn w:val="a0"/>
    <w:uiPriority w:val="99"/>
    <w:semiHidden/>
    <w:unhideWhenUsed/>
    <w:rsid w:val="00FC4EC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4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4E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://dk162.aiwoo.ru/servicies/item/355" TargetMode="Externa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6н7076</dc:creator>
  <cp:keywords/>
  <dc:description/>
  <cp:lastModifiedBy>6н7076</cp:lastModifiedBy>
  <cp:revision>5</cp:revision>
  <dcterms:created xsi:type="dcterms:W3CDTF">2021-02-10T10:58:00Z</dcterms:created>
  <dcterms:modified xsi:type="dcterms:W3CDTF">2021-02-10T12:56:00Z</dcterms:modified>
</cp:coreProperties>
</file>